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2251" w:tblpY="615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1097"/>
        <w:gridCol w:w="1379"/>
      </w:tblGrid>
      <w:tr w:rsidR="006D6CFE" w:rsidRPr="00352B38" w14:paraId="6646A1E1" w14:textId="77777777" w:rsidTr="006D6CFE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48725C2A" w14:textId="77777777" w:rsidR="006D6CFE" w:rsidRPr="00352B38" w:rsidRDefault="006D6CFE" w:rsidP="006D6CFE">
            <w:pPr>
              <w:rPr>
                <w:b/>
                <w:bCs/>
              </w:rPr>
            </w:pPr>
            <w:r w:rsidRPr="00C678F7">
              <w:rPr>
                <w:b/>
                <w:bCs/>
              </w:rPr>
              <w:t>Week 5 – air</w:t>
            </w:r>
          </w:p>
        </w:tc>
      </w:tr>
      <w:tr w:rsidR="006D6CFE" w:rsidRPr="00352B38" w14:paraId="58AE45C3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D20C9" w14:textId="77777777" w:rsidR="006D6CFE" w:rsidRPr="00352B38" w:rsidRDefault="006D6CFE" w:rsidP="006D6C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air</w:t>
            </w:r>
          </w:p>
        </w:tc>
        <w:tc>
          <w:tcPr>
            <w:tcW w:w="0" w:type="auto"/>
            <w:vAlign w:val="center"/>
            <w:hideMark/>
          </w:tcPr>
          <w:p w14:paraId="789F9602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airport</w:t>
            </w:r>
          </w:p>
        </w:tc>
        <w:tc>
          <w:tcPr>
            <w:tcW w:w="0" w:type="auto"/>
            <w:vAlign w:val="center"/>
            <w:hideMark/>
          </w:tcPr>
          <w:p w14:paraId="1D4AC683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airfare</w:t>
            </w:r>
          </w:p>
        </w:tc>
      </w:tr>
      <w:tr w:rsidR="006D6CFE" w:rsidRPr="00352B38" w14:paraId="14D32FDD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73031" w14:textId="77777777" w:rsidR="006D6CFE" w:rsidRPr="00352B38" w:rsidRDefault="006D6CFE" w:rsidP="006D6C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bairn</w:t>
            </w:r>
          </w:p>
        </w:tc>
        <w:tc>
          <w:tcPr>
            <w:tcW w:w="0" w:type="auto"/>
            <w:vAlign w:val="center"/>
            <w:hideMark/>
          </w:tcPr>
          <w:p w14:paraId="7EC0A648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armchair</w:t>
            </w:r>
          </w:p>
        </w:tc>
        <w:tc>
          <w:tcPr>
            <w:tcW w:w="0" w:type="auto"/>
            <w:vAlign w:val="center"/>
            <w:hideMark/>
          </w:tcPr>
          <w:p w14:paraId="3FB81A3B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hairdresser</w:t>
            </w:r>
          </w:p>
        </w:tc>
      </w:tr>
      <w:tr w:rsidR="006D6CFE" w:rsidRPr="00352B38" w14:paraId="09329AD7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FF061" w14:textId="77777777" w:rsidR="006D6CFE" w:rsidRPr="00352B38" w:rsidRDefault="006D6CFE" w:rsidP="006D6C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chair</w:t>
            </w:r>
          </w:p>
        </w:tc>
        <w:tc>
          <w:tcPr>
            <w:tcW w:w="0" w:type="auto"/>
            <w:vAlign w:val="center"/>
            <w:hideMark/>
          </w:tcPr>
          <w:p w14:paraId="1E156A78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fairy</w:t>
            </w:r>
          </w:p>
        </w:tc>
        <w:tc>
          <w:tcPr>
            <w:tcW w:w="0" w:type="auto"/>
            <w:vAlign w:val="center"/>
            <w:hideMark/>
          </w:tcPr>
          <w:p w14:paraId="36A23E08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millionaire</w:t>
            </w:r>
          </w:p>
        </w:tc>
      </w:tr>
      <w:tr w:rsidR="006D6CFE" w:rsidRPr="00352B38" w14:paraId="66E6B15A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AED17" w14:textId="77777777" w:rsidR="006D6CFE" w:rsidRPr="00352B38" w:rsidRDefault="006D6CFE" w:rsidP="006D6C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fair</w:t>
            </w:r>
          </w:p>
        </w:tc>
        <w:tc>
          <w:tcPr>
            <w:tcW w:w="0" w:type="auto"/>
            <w:vAlign w:val="center"/>
            <w:hideMark/>
          </w:tcPr>
          <w:p w14:paraId="22167408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repair</w:t>
            </w:r>
          </w:p>
        </w:tc>
        <w:tc>
          <w:tcPr>
            <w:tcW w:w="0" w:type="auto"/>
            <w:vAlign w:val="center"/>
            <w:hideMark/>
          </w:tcPr>
          <w:p w14:paraId="526E274E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despair</w:t>
            </w:r>
          </w:p>
        </w:tc>
      </w:tr>
      <w:tr w:rsidR="006D6CFE" w:rsidRPr="00352B38" w14:paraId="17A86B9F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EB79E" w14:textId="77777777" w:rsidR="006D6CFE" w:rsidRPr="00352B38" w:rsidRDefault="006D6CFE" w:rsidP="006D6C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pair</w:t>
            </w:r>
          </w:p>
        </w:tc>
        <w:tc>
          <w:tcPr>
            <w:tcW w:w="0" w:type="auto"/>
            <w:vAlign w:val="center"/>
            <w:hideMark/>
          </w:tcPr>
          <w:p w14:paraId="0A46EDC9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airplane</w:t>
            </w:r>
          </w:p>
        </w:tc>
        <w:tc>
          <w:tcPr>
            <w:tcW w:w="0" w:type="auto"/>
            <w:vAlign w:val="center"/>
            <w:hideMark/>
          </w:tcPr>
          <w:p w14:paraId="5E1CF323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staircase</w:t>
            </w:r>
          </w:p>
        </w:tc>
      </w:tr>
      <w:tr w:rsidR="006D6CFE" w:rsidRPr="00352B38" w14:paraId="6323E609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56770" w14:textId="77777777" w:rsidR="006D6CFE" w:rsidRPr="00352B38" w:rsidRDefault="006D6CFE" w:rsidP="006D6C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stair</w:t>
            </w:r>
          </w:p>
        </w:tc>
        <w:tc>
          <w:tcPr>
            <w:tcW w:w="0" w:type="auto"/>
            <w:vAlign w:val="center"/>
            <w:hideMark/>
          </w:tcPr>
          <w:p w14:paraId="22CE01C4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352B38"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haircut</w:t>
            </w:r>
          </w:p>
        </w:tc>
        <w:tc>
          <w:tcPr>
            <w:tcW w:w="0" w:type="auto"/>
            <w:vAlign w:val="center"/>
            <w:hideMark/>
          </w:tcPr>
          <w:p w14:paraId="54267A05" w14:textId="77777777" w:rsidR="006D6CFE" w:rsidRPr="00352B38" w:rsidRDefault="006D6CFE" w:rsidP="006D6CFE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en-GB"/>
                <w14:ligatures w14:val="none"/>
              </w:rPr>
              <w:t>airflow</w:t>
            </w:r>
          </w:p>
        </w:tc>
      </w:tr>
    </w:tbl>
    <w:p w14:paraId="447FE870" w14:textId="11264CB0" w:rsidR="00A26F68" w:rsidRDefault="008B4F40">
      <w:r w:rsidRPr="008B4F40">
        <w:drawing>
          <wp:inline distT="0" distB="0" distL="0" distR="0" wp14:anchorId="0558BDA7" wp14:editId="5139DA5C">
            <wp:extent cx="5731510" cy="3808730"/>
            <wp:effectExtent l="0" t="0" r="2540" b="1270"/>
            <wp:docPr id="1825896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961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7F684" w14:textId="7FA8D7C7" w:rsidR="006D6CFE" w:rsidRDefault="006D6CFE" w:rsidP="006D6CFE">
      <w:pPr>
        <w:tabs>
          <w:tab w:val="left" w:pos="8070"/>
        </w:tabs>
      </w:pPr>
      <w:r>
        <w:tab/>
      </w:r>
    </w:p>
    <w:p w14:paraId="20AB9CD6" w14:textId="77777777" w:rsidR="006D6CFE" w:rsidRDefault="006D6CFE" w:rsidP="006D6CFE">
      <w:pPr>
        <w:tabs>
          <w:tab w:val="left" w:pos="8070"/>
        </w:tabs>
      </w:pPr>
    </w:p>
    <w:p w14:paraId="7DBA95FA" w14:textId="77777777" w:rsidR="006D6CFE" w:rsidRPr="006D6CFE" w:rsidRDefault="006D6CFE" w:rsidP="006D6CFE"/>
    <w:p w14:paraId="1C5EF200" w14:textId="77777777" w:rsidR="006D6CFE" w:rsidRPr="006D6CFE" w:rsidRDefault="006D6CFE" w:rsidP="006D6CFE"/>
    <w:p w14:paraId="3DE32A3C" w14:textId="77777777" w:rsidR="006D6CFE" w:rsidRDefault="006D6CFE" w:rsidP="006D6CFE"/>
    <w:p w14:paraId="53621F17" w14:textId="77777777" w:rsidR="006D6CFE" w:rsidRDefault="006D6CFE" w:rsidP="006D6CFE"/>
    <w:p w14:paraId="6873FD75" w14:textId="77777777" w:rsidR="006D6CFE" w:rsidRDefault="006D6CFE" w:rsidP="006D6CFE"/>
    <w:p w14:paraId="64F9820C" w14:textId="77777777" w:rsidR="006D6CFE" w:rsidRDefault="006D6CFE" w:rsidP="006D6CFE"/>
    <w:p w14:paraId="1F18B4FA" w14:textId="77777777" w:rsidR="006D6CFE" w:rsidRDefault="006D6CFE" w:rsidP="006D6CFE"/>
    <w:p w14:paraId="667CD5BD" w14:textId="77777777" w:rsidR="006D6CFE" w:rsidRDefault="006D6CFE" w:rsidP="006D6CFE"/>
    <w:p w14:paraId="24D81708" w14:textId="77777777" w:rsidR="006D6CFE" w:rsidRDefault="006D6CFE" w:rsidP="006D6CFE"/>
    <w:p w14:paraId="228EB4A2" w14:textId="77777777" w:rsidR="006D6CFE" w:rsidRDefault="006D6CFE" w:rsidP="006D6CFE"/>
    <w:p w14:paraId="3FDDF3CE" w14:textId="77777777" w:rsidR="006D6CFE" w:rsidRDefault="006D6CFE" w:rsidP="006D6CFE"/>
    <w:p w14:paraId="46709C9B" w14:textId="77777777" w:rsidR="006D6CFE" w:rsidRDefault="006D6CFE" w:rsidP="006D6CFE"/>
    <w:p w14:paraId="273249B0" w14:textId="77777777" w:rsidR="006D6CFE" w:rsidRDefault="006D6CFE" w:rsidP="006D6CFE"/>
    <w:p w14:paraId="1BD6806F" w14:textId="797BE8DF" w:rsidR="006D6CFE" w:rsidRPr="006D6CFE" w:rsidRDefault="006D6CFE" w:rsidP="006D6CFE">
      <w:pPr>
        <w:rPr>
          <w:sz w:val="44"/>
          <w:szCs w:val="44"/>
        </w:rPr>
      </w:pPr>
      <w:r w:rsidRPr="006D6CFE">
        <w:rPr>
          <w:sz w:val="44"/>
          <w:szCs w:val="44"/>
        </w:rPr>
        <w:lastRenderedPageBreak/>
        <w:t>Maths and Numeracy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1"/>
        <w:gridCol w:w="1576"/>
        <w:gridCol w:w="1837"/>
        <w:gridCol w:w="2672"/>
      </w:tblGrid>
      <w:tr w:rsidR="006D6CFE" w:rsidRPr="006D6CFE" w14:paraId="35DBC612" w14:textId="77777777" w:rsidTr="006D6C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2C6097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Focus Area</w:t>
            </w:r>
          </w:p>
        </w:tc>
        <w:tc>
          <w:tcPr>
            <w:tcW w:w="0" w:type="auto"/>
            <w:vAlign w:val="center"/>
            <w:hideMark/>
          </w:tcPr>
          <w:p w14:paraId="02825FDE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Learning Intention (Es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&amp;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proofErr w:type="spellStart"/>
            <w:r w:rsidRPr="006D6CFE">
              <w:rPr>
                <w:b/>
                <w:bCs/>
              </w:rPr>
              <w:t>Os</w:t>
            </w:r>
            <w:proofErr w:type="spellEnd"/>
            <w:r w:rsidRPr="006D6CFE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EA48769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Home</w:t>
            </w:r>
            <w:r w:rsidRPr="006D6CFE">
              <w:rPr>
                <w:b/>
                <w:bCs/>
              </w:rPr>
              <w:noBreakHyphen/>
              <w:t>Learning Suggestions</w:t>
            </w:r>
          </w:p>
        </w:tc>
        <w:tc>
          <w:tcPr>
            <w:tcW w:w="0" w:type="auto"/>
            <w:vAlign w:val="center"/>
            <w:hideMark/>
          </w:tcPr>
          <w:p w14:paraId="68EBB716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Specific Tasks for Practice</w:t>
            </w:r>
          </w:p>
        </w:tc>
      </w:tr>
      <w:tr w:rsidR="006D6CFE" w:rsidRPr="006D6CFE" w14:paraId="781A2AB2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A7CC7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Count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On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&amp;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Count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Back</w:t>
            </w:r>
          </w:p>
        </w:tc>
        <w:tc>
          <w:tcPr>
            <w:tcW w:w="0" w:type="auto"/>
            <w:vAlign w:val="center"/>
            <w:hideMark/>
          </w:tcPr>
          <w:p w14:paraId="03A1A8C7" w14:textId="77777777" w:rsidR="006D6CFE" w:rsidRPr="006D6CFE" w:rsidRDefault="006D6CFE" w:rsidP="006D6CFE">
            <w:r w:rsidRPr="006D6CFE">
              <w:t>I am learning to add and subtract using count</w:t>
            </w:r>
            <w:r w:rsidRPr="006D6CFE">
              <w:noBreakHyphen/>
              <w:t>on and count</w:t>
            </w:r>
            <w:r w:rsidRPr="006D6CFE">
              <w:noBreakHyphen/>
              <w:t>back strategies.</w:t>
            </w:r>
          </w:p>
        </w:tc>
        <w:tc>
          <w:tcPr>
            <w:tcW w:w="0" w:type="auto"/>
            <w:vAlign w:val="center"/>
            <w:hideMark/>
          </w:tcPr>
          <w:p w14:paraId="6BD47C88" w14:textId="77777777" w:rsidR="006D6CFE" w:rsidRPr="006D6CFE" w:rsidRDefault="006D6CFE" w:rsidP="006D6CFE">
            <w:r w:rsidRPr="006D6CFE">
              <w:t xml:space="preserve">Use </w:t>
            </w:r>
            <w:proofErr w:type="spellStart"/>
            <w:r w:rsidRPr="006D6CFE">
              <w:t>everyday</w:t>
            </w:r>
            <w:proofErr w:type="spellEnd"/>
            <w:r w:rsidRPr="006D6CFE">
              <w:t xml:space="preserve"> counting: steps, stairs, or jumps in the garden.</w:t>
            </w:r>
          </w:p>
        </w:tc>
        <w:tc>
          <w:tcPr>
            <w:tcW w:w="0" w:type="auto"/>
            <w:vAlign w:val="center"/>
            <w:hideMark/>
          </w:tcPr>
          <w:p w14:paraId="51BA6DFC" w14:textId="77777777" w:rsidR="006D6CFE" w:rsidRPr="006D6CFE" w:rsidRDefault="006D6CFE" w:rsidP="006D6CFE">
            <w:r w:rsidRPr="006D6CFE">
              <w:t>Start at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12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and count back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5.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Start at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7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and count on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8.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Record the totals.</w:t>
            </w:r>
          </w:p>
        </w:tc>
      </w:tr>
      <w:tr w:rsidR="006D6CFE" w:rsidRPr="006D6CFE" w14:paraId="5022DDA8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4D9D0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Number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Bonds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to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20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&amp;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4C84D0CF" w14:textId="77777777" w:rsidR="006D6CFE" w:rsidRPr="006D6CFE" w:rsidRDefault="006D6CFE" w:rsidP="006D6CFE">
            <w:r w:rsidRPr="006D6CFE">
              <w:t>I can recall and use number bonds to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20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and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100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to solve problems.</w:t>
            </w:r>
          </w:p>
        </w:tc>
        <w:tc>
          <w:tcPr>
            <w:tcW w:w="0" w:type="auto"/>
            <w:vAlign w:val="center"/>
            <w:hideMark/>
          </w:tcPr>
          <w:p w14:paraId="1E4B83A5" w14:textId="77777777" w:rsidR="006D6CFE" w:rsidRPr="006D6CFE" w:rsidRDefault="006D6CFE" w:rsidP="006D6CFE">
            <w:r w:rsidRPr="006D6CFE">
              <w:t>Play “Make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20</w:t>
            </w:r>
            <w:r w:rsidRPr="006D6CFE">
              <w:rPr>
                <w:rFonts w:ascii="Aptos" w:hAnsi="Aptos" w:cs="Aptos"/>
              </w:rPr>
              <w:t>”</w:t>
            </w:r>
            <w:r w:rsidRPr="006D6CFE">
              <w:t xml:space="preserve"> or </w:t>
            </w:r>
            <w:r w:rsidRPr="006D6CFE">
              <w:rPr>
                <w:rFonts w:ascii="Aptos" w:hAnsi="Aptos" w:cs="Aptos"/>
              </w:rPr>
              <w:t>“</w:t>
            </w:r>
            <w:r w:rsidRPr="006D6CFE">
              <w:t>Make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100</w:t>
            </w:r>
            <w:r w:rsidRPr="006D6CFE">
              <w:rPr>
                <w:rFonts w:ascii="Aptos" w:hAnsi="Aptos" w:cs="Aptos"/>
              </w:rPr>
              <w:t>”</w:t>
            </w:r>
            <w:r w:rsidRPr="006D6CFE">
              <w:t xml:space="preserve"> with cards or dice.</w:t>
            </w:r>
          </w:p>
        </w:tc>
        <w:tc>
          <w:tcPr>
            <w:tcW w:w="0" w:type="auto"/>
            <w:vAlign w:val="center"/>
            <w:hideMark/>
          </w:tcPr>
          <w:p w14:paraId="520620BD" w14:textId="77777777" w:rsidR="006D6CFE" w:rsidRPr="006D6CFE" w:rsidRDefault="006D6CFE" w:rsidP="006D6CFE">
            <w:r w:rsidRPr="006D6CFE">
              <w:t>Roll two dice and find what’s needed to make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20.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Write three pairs that make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100.</w:t>
            </w:r>
          </w:p>
        </w:tc>
      </w:tr>
      <w:tr w:rsidR="006D6CFE" w:rsidRPr="006D6CFE" w14:paraId="5E3B2114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E5E8E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Doubles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&amp;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Near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Doubles</w:t>
            </w:r>
          </w:p>
        </w:tc>
        <w:tc>
          <w:tcPr>
            <w:tcW w:w="0" w:type="auto"/>
            <w:vAlign w:val="center"/>
            <w:hideMark/>
          </w:tcPr>
          <w:p w14:paraId="2A9E5656" w14:textId="77777777" w:rsidR="006D6CFE" w:rsidRPr="006D6CFE" w:rsidRDefault="006D6CFE" w:rsidP="006D6CFE">
            <w:r w:rsidRPr="006D6CFE">
              <w:t>I can use doubles and near</w:t>
            </w:r>
            <w:r w:rsidRPr="006D6CFE">
              <w:noBreakHyphen/>
              <w:t>doubles to add quickly.</w:t>
            </w:r>
          </w:p>
        </w:tc>
        <w:tc>
          <w:tcPr>
            <w:tcW w:w="0" w:type="auto"/>
            <w:vAlign w:val="center"/>
            <w:hideMark/>
          </w:tcPr>
          <w:p w14:paraId="1762F889" w14:textId="77777777" w:rsidR="006D6CFE" w:rsidRPr="006D6CFE" w:rsidRDefault="006D6CFE" w:rsidP="006D6CFE">
            <w:r w:rsidRPr="006D6CFE">
              <w:t>Spot doubles around the house (pairs of shoes, cups, etc.).</w:t>
            </w:r>
          </w:p>
        </w:tc>
        <w:tc>
          <w:tcPr>
            <w:tcW w:w="0" w:type="auto"/>
            <w:vAlign w:val="center"/>
            <w:hideMark/>
          </w:tcPr>
          <w:p w14:paraId="4AE56AB3" w14:textId="77777777" w:rsidR="006D6CFE" w:rsidRPr="006D6CFE" w:rsidRDefault="006D6CFE" w:rsidP="006D6CFE">
            <w:r w:rsidRPr="006D6CFE">
              <w:t>Write 5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double facts (e.g.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6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+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6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=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12).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Then try near</w:t>
            </w:r>
            <w:r w:rsidRPr="006D6CFE">
              <w:noBreakHyphen/>
              <w:t>doubles (e.g.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6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+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7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=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13).</w:t>
            </w:r>
          </w:p>
        </w:tc>
      </w:tr>
      <w:tr w:rsidR="006D6CFE" w:rsidRPr="006D6CFE" w14:paraId="3FF549BE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70E41E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Add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and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Subtract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Tens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&amp;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Units</w:t>
            </w:r>
          </w:p>
        </w:tc>
        <w:tc>
          <w:tcPr>
            <w:tcW w:w="0" w:type="auto"/>
            <w:vAlign w:val="center"/>
            <w:hideMark/>
          </w:tcPr>
          <w:p w14:paraId="0EEC234D" w14:textId="77777777" w:rsidR="006D6CFE" w:rsidRPr="006D6CFE" w:rsidRDefault="006D6CFE" w:rsidP="006D6CFE">
            <w:r w:rsidRPr="006D6CFE">
              <w:t>I can add and subtract tens and units mentally.</w:t>
            </w:r>
          </w:p>
        </w:tc>
        <w:tc>
          <w:tcPr>
            <w:tcW w:w="0" w:type="auto"/>
            <w:vAlign w:val="center"/>
            <w:hideMark/>
          </w:tcPr>
          <w:p w14:paraId="1412F0A1" w14:textId="77777777" w:rsidR="006D6CFE" w:rsidRPr="006D6CFE" w:rsidRDefault="006D6CFE" w:rsidP="006D6CFE">
            <w:r w:rsidRPr="006D6CFE">
              <w:t>Use prices or weights on packets to practise adding/subtracting tens.</w:t>
            </w:r>
          </w:p>
        </w:tc>
        <w:tc>
          <w:tcPr>
            <w:tcW w:w="0" w:type="auto"/>
            <w:vAlign w:val="center"/>
            <w:hideMark/>
          </w:tcPr>
          <w:p w14:paraId="35A6180C" w14:textId="77777777" w:rsidR="006D6CFE" w:rsidRPr="006D6CFE" w:rsidRDefault="006D6CFE" w:rsidP="006D6CFE">
            <w:r w:rsidRPr="006D6CFE">
              <w:t>45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+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30</w:t>
            </w:r>
            <w:r w:rsidRPr="006D6CFE">
              <w:rPr>
                <w:rFonts w:ascii="Arial" w:hAnsi="Arial" w:cs="Arial"/>
              </w:rPr>
              <w:t> </w:t>
            </w:r>
            <w:proofErr w:type="gramStart"/>
            <w:r w:rsidRPr="006D6CFE">
              <w:t>=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?</w:t>
            </w:r>
            <w:proofErr w:type="gramEnd"/>
            <w:r w:rsidRPr="006D6CFE">
              <w:rPr>
                <w:rFonts w:ascii="Arial" w:hAnsi="Arial" w:cs="Arial"/>
              </w:rPr>
              <w:t>   </w:t>
            </w:r>
            <w:r w:rsidRPr="006D6CFE">
              <w:t>76</w:t>
            </w:r>
            <w:r w:rsidRPr="006D6CFE">
              <w:rPr>
                <w:rFonts w:ascii="Arial" w:hAnsi="Arial" w:cs="Arial"/>
              </w:rPr>
              <w:t> − </w:t>
            </w:r>
            <w:r w:rsidRPr="006D6CFE">
              <w:t>40</w:t>
            </w:r>
            <w:r w:rsidRPr="006D6CFE">
              <w:rPr>
                <w:rFonts w:ascii="Arial" w:hAnsi="Arial" w:cs="Arial"/>
              </w:rPr>
              <w:t> </w:t>
            </w:r>
            <w:proofErr w:type="gramStart"/>
            <w:r w:rsidRPr="006D6CFE">
              <w:t>=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?</w:t>
            </w:r>
            <w:proofErr w:type="gramEnd"/>
            <w:r w:rsidRPr="006D6CFE">
              <w:rPr>
                <w:rFonts w:ascii="Arial" w:hAnsi="Arial" w:cs="Arial"/>
              </w:rPr>
              <w:t>   </w:t>
            </w:r>
            <w:r w:rsidRPr="006D6CFE">
              <w:t>Try three more of your own.</w:t>
            </w:r>
          </w:p>
        </w:tc>
      </w:tr>
      <w:tr w:rsidR="006D6CFE" w:rsidRPr="006D6CFE" w14:paraId="094E44C4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ADF81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Three</w:t>
            </w:r>
            <w:r w:rsidRPr="006D6CFE">
              <w:rPr>
                <w:b/>
                <w:bCs/>
              </w:rPr>
              <w:noBreakHyphen/>
              <w:t>Number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Addition</w:t>
            </w:r>
          </w:p>
        </w:tc>
        <w:tc>
          <w:tcPr>
            <w:tcW w:w="0" w:type="auto"/>
            <w:vAlign w:val="center"/>
            <w:hideMark/>
          </w:tcPr>
          <w:p w14:paraId="61FD3DC4" w14:textId="77777777" w:rsidR="006D6CFE" w:rsidRPr="006D6CFE" w:rsidRDefault="006D6CFE" w:rsidP="006D6CFE">
            <w:r w:rsidRPr="006D6CFE">
              <w:t>I can add three numbers together efficiently.</w:t>
            </w:r>
          </w:p>
        </w:tc>
        <w:tc>
          <w:tcPr>
            <w:tcW w:w="0" w:type="auto"/>
            <w:vAlign w:val="center"/>
            <w:hideMark/>
          </w:tcPr>
          <w:p w14:paraId="4B37633E" w14:textId="77777777" w:rsidR="006D6CFE" w:rsidRPr="006D6CFE" w:rsidRDefault="006D6CFE" w:rsidP="006D6CFE">
            <w:r w:rsidRPr="006D6CFE">
              <w:t>Use page numbers or house numbers to create sums.</w:t>
            </w:r>
          </w:p>
        </w:tc>
        <w:tc>
          <w:tcPr>
            <w:tcW w:w="0" w:type="auto"/>
            <w:vAlign w:val="center"/>
            <w:hideMark/>
          </w:tcPr>
          <w:p w14:paraId="26E70F9A" w14:textId="77777777" w:rsidR="006D6CFE" w:rsidRPr="006D6CFE" w:rsidRDefault="006D6CFE" w:rsidP="006D6CFE">
            <w:r w:rsidRPr="006D6CFE">
              <w:t>Choose three numbers and add them.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Can you find a quicker way?</w:t>
            </w:r>
          </w:p>
        </w:tc>
      </w:tr>
      <w:tr w:rsidR="006D6CFE" w:rsidRPr="006D6CFE" w14:paraId="16376C15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0C110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Real</w:t>
            </w:r>
            <w:r w:rsidRPr="006D6CFE">
              <w:rPr>
                <w:b/>
                <w:bCs/>
              </w:rPr>
              <w:noBreakHyphen/>
              <w:t>Life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Problem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Solving</w:t>
            </w:r>
          </w:p>
        </w:tc>
        <w:tc>
          <w:tcPr>
            <w:tcW w:w="0" w:type="auto"/>
            <w:vAlign w:val="center"/>
            <w:hideMark/>
          </w:tcPr>
          <w:p w14:paraId="09EB3C96" w14:textId="77777777" w:rsidR="006D6CFE" w:rsidRPr="006D6CFE" w:rsidRDefault="006D6CFE" w:rsidP="006D6CFE">
            <w:r w:rsidRPr="006D6CFE">
              <w:t xml:space="preserve">I can apply mental strategies to </w:t>
            </w:r>
            <w:r w:rsidRPr="006D6CFE">
              <w:lastRenderedPageBreak/>
              <w:t>real</w:t>
            </w:r>
            <w:r w:rsidRPr="006D6CFE">
              <w:noBreakHyphen/>
              <w:t>life contexts.</w:t>
            </w:r>
          </w:p>
        </w:tc>
        <w:tc>
          <w:tcPr>
            <w:tcW w:w="0" w:type="auto"/>
            <w:vAlign w:val="center"/>
            <w:hideMark/>
          </w:tcPr>
          <w:p w14:paraId="207FFBB2" w14:textId="77777777" w:rsidR="006D6CFE" w:rsidRPr="006D6CFE" w:rsidRDefault="006D6CFE" w:rsidP="006D6CFE">
            <w:r w:rsidRPr="006D6CFE">
              <w:lastRenderedPageBreak/>
              <w:t>Use shopping receipts or toy prices to estimate totals.</w:t>
            </w:r>
          </w:p>
        </w:tc>
        <w:tc>
          <w:tcPr>
            <w:tcW w:w="0" w:type="auto"/>
            <w:vAlign w:val="center"/>
            <w:hideMark/>
          </w:tcPr>
          <w:p w14:paraId="68E78DCA" w14:textId="77777777" w:rsidR="006D6CFE" w:rsidRPr="006D6CFE" w:rsidRDefault="006D6CFE" w:rsidP="006D6CFE">
            <w:r w:rsidRPr="006D6CFE">
              <w:t>“You buy items costing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rPr>
                <w:rFonts w:ascii="Aptos" w:hAnsi="Aptos" w:cs="Aptos"/>
              </w:rPr>
              <w:t>£</w:t>
            </w:r>
            <w:r w:rsidRPr="006D6CFE">
              <w:t>12,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rPr>
                <w:rFonts w:ascii="Aptos" w:hAnsi="Aptos" w:cs="Aptos"/>
              </w:rPr>
              <w:t>£</w:t>
            </w:r>
            <w:r w:rsidRPr="006D6CFE">
              <w:t>8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and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rPr>
                <w:rFonts w:ascii="Aptos" w:hAnsi="Aptos" w:cs="Aptos"/>
              </w:rPr>
              <w:t>£</w:t>
            </w:r>
            <w:r w:rsidRPr="006D6CFE">
              <w:t>5.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How much altogether?</w:t>
            </w:r>
            <w:r w:rsidRPr="006D6CFE">
              <w:rPr>
                <w:rFonts w:ascii="Aptos" w:hAnsi="Aptos" w:cs="Aptos"/>
              </w:rPr>
              <w:t>”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Try changing one price.</w:t>
            </w:r>
          </w:p>
        </w:tc>
      </w:tr>
      <w:tr w:rsidR="006D6CFE" w:rsidRPr="006D6CFE" w14:paraId="74FBBFFA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A121B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Outdoor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Maths</w:t>
            </w:r>
          </w:p>
        </w:tc>
        <w:tc>
          <w:tcPr>
            <w:tcW w:w="0" w:type="auto"/>
            <w:vAlign w:val="center"/>
            <w:hideMark/>
          </w:tcPr>
          <w:p w14:paraId="39D583A7" w14:textId="77777777" w:rsidR="006D6CFE" w:rsidRPr="006D6CFE" w:rsidRDefault="006D6CFE" w:rsidP="006D6CFE">
            <w:r w:rsidRPr="006D6CFE">
              <w:t>I can use mental strategies outdoors to reinforce number sense.</w:t>
            </w:r>
          </w:p>
        </w:tc>
        <w:tc>
          <w:tcPr>
            <w:tcW w:w="0" w:type="auto"/>
            <w:vAlign w:val="center"/>
            <w:hideMark/>
          </w:tcPr>
          <w:p w14:paraId="4F288272" w14:textId="77777777" w:rsidR="006D6CFE" w:rsidRPr="006D6CFE" w:rsidRDefault="006D6CFE" w:rsidP="006D6CFE">
            <w:r w:rsidRPr="006D6CFE">
              <w:t>Collect natural materials and group them.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Add or subtract quantities.</w:t>
            </w:r>
          </w:p>
        </w:tc>
        <w:tc>
          <w:tcPr>
            <w:tcW w:w="0" w:type="auto"/>
            <w:vAlign w:val="center"/>
            <w:hideMark/>
          </w:tcPr>
          <w:p w14:paraId="60213504" w14:textId="77777777" w:rsidR="006D6CFE" w:rsidRPr="006D6CFE" w:rsidRDefault="006D6CFE" w:rsidP="006D6CFE">
            <w:r w:rsidRPr="006D6CFE">
              <w:t>“You have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7</w:t>
            </w:r>
            <w:r w:rsidRPr="006D6CFE">
              <w:rPr>
                <w:rFonts w:ascii="Arial" w:hAnsi="Arial" w:cs="Arial"/>
              </w:rPr>
              <w:t> </w:t>
            </w:r>
            <w:proofErr w:type="gramStart"/>
            <w:r w:rsidRPr="006D6CFE">
              <w:t>stones,</w:t>
            </w:r>
            <w:proofErr w:type="gramEnd"/>
            <w:r w:rsidRPr="006D6CFE">
              <w:t xml:space="preserve"> your friend has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9.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How many altogether?</w:t>
            </w:r>
            <w:r w:rsidRPr="006D6CFE">
              <w:rPr>
                <w:rFonts w:ascii="Aptos" w:hAnsi="Aptos" w:cs="Aptos"/>
              </w:rPr>
              <w:t>”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rPr>
                <w:rFonts w:ascii="Aptos" w:hAnsi="Aptos" w:cs="Aptos"/>
              </w:rPr>
              <w:t>“</w:t>
            </w:r>
            <w:r w:rsidRPr="006D6CFE">
              <w:t>Take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3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away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rPr>
                <w:rFonts w:ascii="Aptos" w:hAnsi="Aptos" w:cs="Aptos"/>
              </w:rPr>
              <w:t>–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how many left?</w:t>
            </w:r>
            <w:r w:rsidRPr="006D6CFE">
              <w:rPr>
                <w:rFonts w:ascii="Aptos" w:hAnsi="Aptos" w:cs="Aptos"/>
              </w:rPr>
              <w:t>”</w:t>
            </w:r>
          </w:p>
        </w:tc>
      </w:tr>
      <w:tr w:rsidR="006D6CFE" w:rsidRPr="006D6CFE" w14:paraId="2BF2C224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0DEBD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Games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&amp;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Challenges</w:t>
            </w:r>
          </w:p>
        </w:tc>
        <w:tc>
          <w:tcPr>
            <w:tcW w:w="0" w:type="auto"/>
            <w:vAlign w:val="center"/>
            <w:hideMark/>
          </w:tcPr>
          <w:p w14:paraId="316E01DB" w14:textId="77777777" w:rsidR="006D6CFE" w:rsidRPr="006D6CFE" w:rsidRDefault="006D6CFE" w:rsidP="006D6CFE">
            <w:r w:rsidRPr="006D6CFE">
              <w:t>I can use games to strengthen mental agility.</w:t>
            </w:r>
          </w:p>
        </w:tc>
        <w:tc>
          <w:tcPr>
            <w:tcW w:w="0" w:type="auto"/>
            <w:vAlign w:val="center"/>
            <w:hideMark/>
          </w:tcPr>
          <w:p w14:paraId="6449F883" w14:textId="77777777" w:rsidR="006D6CFE" w:rsidRPr="006D6CFE" w:rsidRDefault="006D6CFE" w:rsidP="006D6CFE">
            <w:r w:rsidRPr="006D6CFE">
              <w:t xml:space="preserve">Play online games like </w:t>
            </w:r>
            <w:r w:rsidRPr="006D6CFE">
              <w:rPr>
                <w:i/>
                <w:iCs/>
              </w:rPr>
              <w:t>Hit</w:t>
            </w:r>
            <w:r w:rsidRPr="006D6CFE">
              <w:rPr>
                <w:rFonts w:ascii="Arial" w:hAnsi="Arial" w:cs="Arial"/>
                <w:i/>
                <w:iCs/>
              </w:rPr>
              <w:t> </w:t>
            </w:r>
            <w:r w:rsidRPr="006D6CFE">
              <w:rPr>
                <w:i/>
                <w:iCs/>
              </w:rPr>
              <w:t>the</w:t>
            </w:r>
            <w:r w:rsidRPr="006D6CFE">
              <w:rPr>
                <w:rFonts w:ascii="Arial" w:hAnsi="Arial" w:cs="Arial"/>
                <w:i/>
                <w:iCs/>
              </w:rPr>
              <w:t> </w:t>
            </w:r>
            <w:r w:rsidRPr="006D6CFE">
              <w:rPr>
                <w:i/>
                <w:iCs/>
              </w:rPr>
              <w:t>Button</w:t>
            </w:r>
            <w:r w:rsidRPr="006D6CFE">
              <w:t xml:space="preserve"> or </w:t>
            </w:r>
            <w:r w:rsidRPr="006D6CFE">
              <w:rPr>
                <w:i/>
                <w:iCs/>
              </w:rPr>
              <w:t>Loop</w:t>
            </w:r>
            <w:r w:rsidRPr="006D6CFE">
              <w:rPr>
                <w:rFonts w:ascii="Arial" w:hAnsi="Arial" w:cs="Arial"/>
                <w:i/>
                <w:iCs/>
              </w:rPr>
              <w:t> </w:t>
            </w:r>
            <w:r w:rsidRPr="006D6CFE">
              <w:rPr>
                <w:i/>
                <w:iCs/>
              </w:rPr>
              <w:t>Cards</w:t>
            </w:r>
            <w:r w:rsidRPr="006D6CFE">
              <w:t>.</w:t>
            </w:r>
          </w:p>
        </w:tc>
        <w:tc>
          <w:tcPr>
            <w:tcW w:w="0" w:type="auto"/>
            <w:vAlign w:val="center"/>
            <w:hideMark/>
          </w:tcPr>
          <w:p w14:paraId="04CF9E26" w14:textId="77777777" w:rsidR="006D6CFE" w:rsidRPr="006D6CFE" w:rsidRDefault="006D6CFE" w:rsidP="006D6CFE">
            <w:r w:rsidRPr="006D6CFE">
              <w:t>Time yourself: how many correct answers in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2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minutes?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Try to beat your score tomorrow.</w:t>
            </w:r>
          </w:p>
        </w:tc>
      </w:tr>
    </w:tbl>
    <w:p w14:paraId="5B4493C8" w14:textId="4F419DF5" w:rsidR="006D6CFE" w:rsidRDefault="006D6CFE" w:rsidP="006D6CFE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1488"/>
        <w:gridCol w:w="4527"/>
        <w:gridCol w:w="1506"/>
      </w:tblGrid>
      <w:tr w:rsidR="006D6CFE" w:rsidRPr="006D6CFE" w14:paraId="23F40132" w14:textId="77777777" w:rsidTr="006D6CF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2D2EC5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Game Title</w:t>
            </w:r>
          </w:p>
        </w:tc>
        <w:tc>
          <w:tcPr>
            <w:tcW w:w="0" w:type="auto"/>
            <w:vAlign w:val="center"/>
            <w:hideMark/>
          </w:tcPr>
          <w:p w14:paraId="3167DE2F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Focus Area</w:t>
            </w:r>
          </w:p>
        </w:tc>
        <w:tc>
          <w:tcPr>
            <w:tcW w:w="0" w:type="auto"/>
            <w:vAlign w:val="center"/>
            <w:hideMark/>
          </w:tcPr>
          <w:p w14:paraId="78C387C3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Link</w:t>
            </w:r>
          </w:p>
        </w:tc>
        <w:tc>
          <w:tcPr>
            <w:tcW w:w="0" w:type="auto"/>
            <w:vAlign w:val="center"/>
            <w:hideMark/>
          </w:tcPr>
          <w:p w14:paraId="003C4A1E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Suggested Use at Home</w:t>
            </w:r>
          </w:p>
        </w:tc>
      </w:tr>
      <w:tr w:rsidR="006D6CFE" w:rsidRPr="006D6CFE" w14:paraId="318290C3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E99A7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Hit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the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Button</w:t>
            </w:r>
          </w:p>
        </w:tc>
        <w:tc>
          <w:tcPr>
            <w:tcW w:w="0" w:type="auto"/>
            <w:vAlign w:val="center"/>
            <w:hideMark/>
          </w:tcPr>
          <w:p w14:paraId="10B996A1" w14:textId="77777777" w:rsidR="006D6CFE" w:rsidRPr="006D6CFE" w:rsidRDefault="006D6CFE" w:rsidP="006D6CFE">
            <w:r w:rsidRPr="006D6CFE">
              <w:t>Number bonds, doubles, missing numbers</w:t>
            </w:r>
          </w:p>
        </w:tc>
        <w:tc>
          <w:tcPr>
            <w:tcW w:w="0" w:type="auto"/>
            <w:vAlign w:val="center"/>
            <w:hideMark/>
          </w:tcPr>
          <w:p w14:paraId="3AD454BD" w14:textId="77777777" w:rsidR="006D6CFE" w:rsidRPr="006D6CFE" w:rsidRDefault="006D6CFE" w:rsidP="006D6CFE">
            <w:r w:rsidRPr="006D6CFE">
              <w:t xml:space="preserve">https://www.topmarks.co.uk/Flash.aspx?f=HitTheButtonv11 </w:t>
            </w:r>
            <w:hyperlink r:id="rId5" w:history="1">
              <w:r w:rsidRPr="006D6CFE">
                <w:rPr>
                  <w:rStyle w:val="Hyperlink"/>
                </w:rPr>
                <w:t>(topmarks.co.uk in Bing)</w:t>
              </w:r>
            </w:hyperlink>
          </w:p>
        </w:tc>
        <w:tc>
          <w:tcPr>
            <w:tcW w:w="0" w:type="auto"/>
            <w:vAlign w:val="center"/>
            <w:hideMark/>
          </w:tcPr>
          <w:p w14:paraId="7EC39D9D" w14:textId="77777777" w:rsidR="006D6CFE" w:rsidRPr="006D6CFE" w:rsidRDefault="006D6CFE" w:rsidP="006D6CFE">
            <w:r w:rsidRPr="006D6CFE">
              <w:t>Play for 2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 xml:space="preserve">minutes daily </w:t>
            </w:r>
            <w:r w:rsidRPr="006D6CFE">
              <w:rPr>
                <w:rFonts w:ascii="Aptos" w:hAnsi="Aptos" w:cs="Aptos"/>
              </w:rPr>
              <w:t>—</w:t>
            </w:r>
            <w:r w:rsidRPr="006D6CFE">
              <w:t xml:space="preserve"> aim to beat yesterday</w:t>
            </w:r>
            <w:r w:rsidRPr="006D6CFE">
              <w:rPr>
                <w:rFonts w:ascii="Aptos" w:hAnsi="Aptos" w:cs="Aptos"/>
              </w:rPr>
              <w:t>’</w:t>
            </w:r>
            <w:r w:rsidRPr="006D6CFE">
              <w:t>s score.</w:t>
            </w:r>
          </w:p>
        </w:tc>
      </w:tr>
      <w:tr w:rsidR="006D6CFE" w:rsidRPr="006D6CFE" w14:paraId="003B8038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86513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Loop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Cards</w:t>
            </w:r>
          </w:p>
        </w:tc>
        <w:tc>
          <w:tcPr>
            <w:tcW w:w="0" w:type="auto"/>
            <w:vAlign w:val="center"/>
            <w:hideMark/>
          </w:tcPr>
          <w:p w14:paraId="6C4A7ABE" w14:textId="77777777" w:rsidR="006D6CFE" w:rsidRPr="006D6CFE" w:rsidRDefault="006D6CFE" w:rsidP="006D6CFE">
            <w:r w:rsidRPr="006D6CFE">
              <w:t>Addition and subtraction within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20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or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100</w:t>
            </w:r>
          </w:p>
        </w:tc>
        <w:tc>
          <w:tcPr>
            <w:tcW w:w="0" w:type="auto"/>
            <w:vAlign w:val="center"/>
            <w:hideMark/>
          </w:tcPr>
          <w:p w14:paraId="0053BA25" w14:textId="77777777" w:rsidR="006D6CFE" w:rsidRPr="006D6CFE" w:rsidRDefault="006D6CFE" w:rsidP="006D6CFE">
            <w:r w:rsidRPr="006D6CFE">
              <w:t xml:space="preserve">https://www.topmarks.co.uk/Flash.aspx?f=loopcardsv6 </w:t>
            </w:r>
            <w:hyperlink r:id="rId6" w:history="1">
              <w:r w:rsidRPr="006D6CFE">
                <w:rPr>
                  <w:rStyle w:val="Hyperlink"/>
                </w:rPr>
                <w:t>(topmarks.co.uk in Bing)</w:t>
              </w:r>
            </w:hyperlink>
          </w:p>
        </w:tc>
        <w:tc>
          <w:tcPr>
            <w:tcW w:w="0" w:type="auto"/>
            <w:vAlign w:val="center"/>
            <w:hideMark/>
          </w:tcPr>
          <w:p w14:paraId="2718DF4E" w14:textId="77777777" w:rsidR="006D6CFE" w:rsidRPr="006D6CFE" w:rsidRDefault="006D6CFE" w:rsidP="006D6CFE">
            <w:r w:rsidRPr="006D6CFE">
              <w:t>Choose “Addition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Within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20</w:t>
            </w:r>
            <w:r w:rsidRPr="006D6CFE">
              <w:rPr>
                <w:rFonts w:ascii="Aptos" w:hAnsi="Aptos" w:cs="Aptos"/>
              </w:rPr>
              <w:t>”</w:t>
            </w:r>
            <w:r w:rsidRPr="006D6CFE">
              <w:t xml:space="preserve"> or </w:t>
            </w:r>
            <w:r w:rsidRPr="006D6CFE">
              <w:rPr>
                <w:rFonts w:ascii="Aptos" w:hAnsi="Aptos" w:cs="Aptos"/>
              </w:rPr>
              <w:t>“</w:t>
            </w:r>
            <w:r w:rsidRPr="006D6CFE">
              <w:t>TU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+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U</w:t>
            </w:r>
            <w:r w:rsidRPr="006D6CFE">
              <w:rPr>
                <w:rFonts w:ascii="Aptos" w:hAnsi="Aptos" w:cs="Aptos"/>
              </w:rPr>
              <w:t>”</w:t>
            </w:r>
            <w:r w:rsidRPr="006D6CFE">
              <w:t xml:space="preserve"> for quick mental practice.</w:t>
            </w:r>
          </w:p>
        </w:tc>
      </w:tr>
      <w:tr w:rsidR="006D6CFE" w:rsidRPr="006D6CFE" w14:paraId="5D690CE5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28DC8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Bingo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rFonts w:ascii="Aptos" w:hAnsi="Aptos" w:cs="Aptos"/>
                <w:b/>
                <w:bCs/>
              </w:rPr>
              <w:t>–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Addition</w:t>
            </w:r>
          </w:p>
        </w:tc>
        <w:tc>
          <w:tcPr>
            <w:tcW w:w="0" w:type="auto"/>
            <w:vAlign w:val="center"/>
            <w:hideMark/>
          </w:tcPr>
          <w:p w14:paraId="2DF5F64B" w14:textId="77777777" w:rsidR="006D6CFE" w:rsidRPr="006D6CFE" w:rsidRDefault="006D6CFE" w:rsidP="006D6CFE">
            <w:r w:rsidRPr="006D6CFE">
              <w:t>Adding single</w:t>
            </w:r>
            <w:r w:rsidRPr="006D6CFE">
              <w:noBreakHyphen/>
              <w:t xml:space="preserve"> and two</w:t>
            </w:r>
            <w:r w:rsidRPr="006D6CFE">
              <w:noBreakHyphen/>
              <w:t>digit numbers</w:t>
            </w:r>
          </w:p>
        </w:tc>
        <w:tc>
          <w:tcPr>
            <w:tcW w:w="0" w:type="auto"/>
            <w:vAlign w:val="center"/>
            <w:hideMark/>
          </w:tcPr>
          <w:p w14:paraId="4FF66BC8" w14:textId="77777777" w:rsidR="006D6CFE" w:rsidRPr="006D6CFE" w:rsidRDefault="006D6CFE" w:rsidP="006D6CFE">
            <w:hyperlink r:id="rId7" w:history="1">
              <w:r w:rsidRPr="006D6CFE">
                <w:rPr>
                  <w:rStyle w:val="Hyperlink"/>
                </w:rPr>
                <w:t>http://www.wmnet.org.uk/resources/gordon/Bingo%20-%20addition.swf</w:t>
              </w:r>
            </w:hyperlink>
          </w:p>
        </w:tc>
        <w:tc>
          <w:tcPr>
            <w:tcW w:w="0" w:type="auto"/>
            <w:vAlign w:val="center"/>
            <w:hideMark/>
          </w:tcPr>
          <w:p w14:paraId="3B91A4B8" w14:textId="77777777" w:rsidR="006D6CFE" w:rsidRPr="006D6CFE" w:rsidRDefault="006D6CFE" w:rsidP="006D6CFE">
            <w:r w:rsidRPr="006D6CFE">
              <w:t>Play together — first to complete a line wins.</w:t>
            </w:r>
          </w:p>
        </w:tc>
      </w:tr>
      <w:tr w:rsidR="006D6CFE" w:rsidRPr="006D6CFE" w14:paraId="7320B4C3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0962B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lastRenderedPageBreak/>
              <w:t>Bingo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rFonts w:ascii="Aptos" w:hAnsi="Aptos" w:cs="Aptos"/>
                <w:b/>
                <w:bCs/>
              </w:rPr>
              <w:t>–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Subtraction</w:t>
            </w:r>
          </w:p>
        </w:tc>
        <w:tc>
          <w:tcPr>
            <w:tcW w:w="0" w:type="auto"/>
            <w:vAlign w:val="center"/>
            <w:hideMark/>
          </w:tcPr>
          <w:p w14:paraId="572DB574" w14:textId="77777777" w:rsidR="006D6CFE" w:rsidRPr="006D6CFE" w:rsidRDefault="006D6CFE" w:rsidP="006D6CFE">
            <w:r w:rsidRPr="006D6CFE">
              <w:t>Subtracting within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or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100</w:t>
            </w:r>
          </w:p>
        </w:tc>
        <w:tc>
          <w:tcPr>
            <w:tcW w:w="0" w:type="auto"/>
            <w:vAlign w:val="center"/>
            <w:hideMark/>
          </w:tcPr>
          <w:p w14:paraId="0F970813" w14:textId="77777777" w:rsidR="006D6CFE" w:rsidRPr="006D6CFE" w:rsidRDefault="006D6CFE" w:rsidP="006D6CFE">
            <w:hyperlink r:id="rId8" w:history="1">
              <w:r w:rsidRPr="006D6CFE">
                <w:rPr>
                  <w:rStyle w:val="Hyperlink"/>
                </w:rPr>
                <w:t>http://www.wmnet.org.uk/resources/gordon/Bingo%20-%20subtraction.swf</w:t>
              </w:r>
            </w:hyperlink>
          </w:p>
        </w:tc>
        <w:tc>
          <w:tcPr>
            <w:tcW w:w="0" w:type="auto"/>
            <w:vAlign w:val="center"/>
            <w:hideMark/>
          </w:tcPr>
          <w:p w14:paraId="301D67B7" w14:textId="77777777" w:rsidR="006D6CFE" w:rsidRPr="006D6CFE" w:rsidRDefault="006D6CFE" w:rsidP="006D6CFE">
            <w:r w:rsidRPr="006D6CFE">
              <w:t>Use mental subtraction strategies to find answers quickly.</w:t>
            </w:r>
          </w:p>
        </w:tc>
      </w:tr>
      <w:tr w:rsidR="006D6CFE" w:rsidRPr="006D6CFE" w14:paraId="4EF45B9D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3A283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Catapult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Count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On</w:t>
            </w:r>
          </w:p>
        </w:tc>
        <w:tc>
          <w:tcPr>
            <w:tcW w:w="0" w:type="auto"/>
            <w:vAlign w:val="center"/>
            <w:hideMark/>
          </w:tcPr>
          <w:p w14:paraId="143E573B" w14:textId="77777777" w:rsidR="006D6CFE" w:rsidRPr="006D6CFE" w:rsidRDefault="006D6CFE" w:rsidP="006D6CFE">
            <w:r w:rsidRPr="006D6CFE">
              <w:t>Counting on to the next decade</w:t>
            </w:r>
          </w:p>
        </w:tc>
        <w:tc>
          <w:tcPr>
            <w:tcW w:w="0" w:type="auto"/>
            <w:vAlign w:val="center"/>
            <w:hideMark/>
          </w:tcPr>
          <w:p w14:paraId="36A52B88" w14:textId="77777777" w:rsidR="006D6CFE" w:rsidRPr="006D6CFE" w:rsidRDefault="006D6CFE" w:rsidP="006D6CFE">
            <w:hyperlink r:id="rId9" w:history="1">
              <w:r w:rsidRPr="006D6CFE">
                <w:rPr>
                  <w:rStyle w:val="Hyperlink"/>
                </w:rPr>
                <w:t>http://www.ictgames.com/catapultCountOn/index.html</w:t>
              </w:r>
            </w:hyperlink>
          </w:p>
        </w:tc>
        <w:tc>
          <w:tcPr>
            <w:tcW w:w="0" w:type="auto"/>
            <w:vAlign w:val="center"/>
            <w:hideMark/>
          </w:tcPr>
          <w:p w14:paraId="7983C39D" w14:textId="77777777" w:rsidR="006D6CFE" w:rsidRPr="006D6CFE" w:rsidRDefault="006D6CFE" w:rsidP="006D6CFE">
            <w:r w:rsidRPr="006D6CFE">
              <w:t>Work out how many to reach the next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rPr>
                <w:rFonts w:ascii="Aptos" w:hAnsi="Aptos" w:cs="Aptos"/>
              </w:rPr>
              <w:t>—</w:t>
            </w:r>
            <w:r w:rsidRPr="006D6CFE">
              <w:t xml:space="preserve"> knock down the castle!</w:t>
            </w:r>
          </w:p>
        </w:tc>
      </w:tr>
      <w:tr w:rsidR="006D6CFE" w:rsidRPr="006D6CFE" w14:paraId="0F46D9C1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B805D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Bridging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Through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r w:rsidRPr="006D6CFE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A281999" w14:textId="77777777" w:rsidR="006D6CFE" w:rsidRPr="006D6CFE" w:rsidRDefault="006D6CFE" w:rsidP="006D6CFE">
            <w:r w:rsidRPr="006D6CFE">
              <w:t>Addition bridging strategy</w:t>
            </w:r>
          </w:p>
        </w:tc>
        <w:tc>
          <w:tcPr>
            <w:tcW w:w="0" w:type="auto"/>
            <w:vAlign w:val="center"/>
            <w:hideMark/>
          </w:tcPr>
          <w:p w14:paraId="5F6AC3B1" w14:textId="77777777" w:rsidR="006D6CFE" w:rsidRPr="006D6CFE" w:rsidRDefault="006D6CFE" w:rsidP="006D6CFE">
            <w:hyperlink r:id="rId10" w:history="1">
              <w:r w:rsidRPr="006D6CFE">
                <w:rPr>
                  <w:rStyle w:val="Hyperlink"/>
                </w:rPr>
                <w:t>http://www.ictgames.com/bridging.html</w:t>
              </w:r>
            </w:hyperlink>
          </w:p>
        </w:tc>
        <w:tc>
          <w:tcPr>
            <w:tcW w:w="0" w:type="auto"/>
            <w:vAlign w:val="center"/>
            <w:hideMark/>
          </w:tcPr>
          <w:p w14:paraId="1DE25796" w14:textId="77777777" w:rsidR="006D6CFE" w:rsidRPr="006D6CFE" w:rsidRDefault="006D6CFE" w:rsidP="006D6CFE">
            <w:r w:rsidRPr="006D6CFE">
              <w:t>Practise jumping to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 xml:space="preserve">first </w:t>
            </w:r>
            <w:r w:rsidRPr="006D6CFE">
              <w:rPr>
                <w:rFonts w:ascii="Aptos" w:hAnsi="Aptos" w:cs="Aptos"/>
              </w:rPr>
              <w:t>—</w:t>
            </w:r>
            <w:r w:rsidRPr="006D6CFE">
              <w:t xml:space="preserve"> rocket blasts off when correct.</w:t>
            </w:r>
          </w:p>
        </w:tc>
      </w:tr>
      <w:tr w:rsidR="006D6CFE" w:rsidRPr="006D6CFE" w14:paraId="6784ADA4" w14:textId="77777777" w:rsidTr="006D6CF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C86CC" w14:textId="77777777" w:rsidR="006D6CFE" w:rsidRPr="006D6CFE" w:rsidRDefault="006D6CFE" w:rsidP="006D6CFE">
            <w:pPr>
              <w:rPr>
                <w:b/>
                <w:bCs/>
              </w:rPr>
            </w:pPr>
            <w:r w:rsidRPr="006D6CFE">
              <w:rPr>
                <w:b/>
                <w:bCs/>
              </w:rPr>
              <w:t>Brilliant</w:t>
            </w:r>
            <w:r w:rsidRPr="006D6CFE">
              <w:rPr>
                <w:rFonts w:ascii="Arial" w:hAnsi="Arial" w:cs="Arial"/>
                <w:b/>
                <w:bCs/>
              </w:rPr>
              <w:t> </w:t>
            </w:r>
            <w:proofErr w:type="spellStart"/>
            <w:r w:rsidRPr="006D6CFE">
              <w:rPr>
                <w:b/>
                <w:bCs/>
              </w:rPr>
              <w:t>Beadstring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6C171A" w14:textId="77777777" w:rsidR="006D6CFE" w:rsidRPr="006D6CFE" w:rsidRDefault="006D6CFE" w:rsidP="006D6CFE">
            <w:r w:rsidRPr="006D6CFE">
              <w:t>Visual addition/subtraction with beads</w:t>
            </w:r>
          </w:p>
        </w:tc>
        <w:tc>
          <w:tcPr>
            <w:tcW w:w="0" w:type="auto"/>
            <w:vAlign w:val="center"/>
            <w:hideMark/>
          </w:tcPr>
          <w:p w14:paraId="16BF15DE" w14:textId="77777777" w:rsidR="006D6CFE" w:rsidRPr="006D6CFE" w:rsidRDefault="006D6CFE" w:rsidP="006D6CFE">
            <w:hyperlink r:id="rId11" w:history="1">
              <w:r w:rsidRPr="006D6CFE">
                <w:rPr>
                  <w:rStyle w:val="Hyperlink"/>
                </w:rPr>
                <w:t>http://www.ictgames.com/brilliant_beadstring_with_colour.html</w:t>
              </w:r>
            </w:hyperlink>
          </w:p>
        </w:tc>
        <w:tc>
          <w:tcPr>
            <w:tcW w:w="0" w:type="auto"/>
            <w:vAlign w:val="center"/>
            <w:hideMark/>
          </w:tcPr>
          <w:p w14:paraId="3BB69BD2" w14:textId="77777777" w:rsidR="006D6CFE" w:rsidRPr="006D6CFE" w:rsidRDefault="006D6CFE" w:rsidP="006D6CFE">
            <w:r w:rsidRPr="006D6CFE">
              <w:t>Use beads to show jumps of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5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or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t>10</w:t>
            </w:r>
            <w:r w:rsidRPr="006D6CFE">
              <w:rPr>
                <w:rFonts w:ascii="Arial" w:hAnsi="Arial" w:cs="Arial"/>
              </w:rPr>
              <w:t> </w:t>
            </w:r>
            <w:r w:rsidRPr="006D6CFE">
              <w:rPr>
                <w:rFonts w:ascii="Aptos" w:hAnsi="Aptos" w:cs="Aptos"/>
              </w:rPr>
              <w:t>—</w:t>
            </w:r>
            <w:r w:rsidRPr="006D6CFE">
              <w:t xml:space="preserve"> great for visual learners.</w:t>
            </w:r>
          </w:p>
        </w:tc>
      </w:tr>
      <w:tr w:rsidR="006D6CFE" w:rsidRPr="006D6CFE" w14:paraId="399D0215" w14:textId="77777777" w:rsidTr="006D6CFE">
        <w:trPr>
          <w:tblCellSpacing w:w="15" w:type="dxa"/>
        </w:trPr>
        <w:tc>
          <w:tcPr>
            <w:tcW w:w="0" w:type="auto"/>
            <w:vAlign w:val="center"/>
          </w:tcPr>
          <w:p w14:paraId="68064B10" w14:textId="2EF01447" w:rsidR="006D6CFE" w:rsidRPr="006D6CFE" w:rsidRDefault="006D6CFE" w:rsidP="006D6CFE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547A8086" w14:textId="3F9E1749" w:rsidR="006D6CFE" w:rsidRPr="006D6CFE" w:rsidRDefault="006D6CFE" w:rsidP="006D6CFE"/>
        </w:tc>
        <w:tc>
          <w:tcPr>
            <w:tcW w:w="0" w:type="auto"/>
            <w:vAlign w:val="center"/>
          </w:tcPr>
          <w:p w14:paraId="7AA17B1A" w14:textId="7FBE3903" w:rsidR="006D6CFE" w:rsidRPr="006D6CFE" w:rsidRDefault="006D6CFE" w:rsidP="006D6CFE"/>
        </w:tc>
        <w:tc>
          <w:tcPr>
            <w:tcW w:w="0" w:type="auto"/>
            <w:vAlign w:val="center"/>
          </w:tcPr>
          <w:p w14:paraId="1FFCA044" w14:textId="0521E0EB" w:rsidR="006D6CFE" w:rsidRPr="006D6CFE" w:rsidRDefault="006D6CFE" w:rsidP="006D6CFE"/>
        </w:tc>
      </w:tr>
    </w:tbl>
    <w:p w14:paraId="4A355CAD" w14:textId="77777777" w:rsidR="006D6CFE" w:rsidRPr="006D6CFE" w:rsidRDefault="006D6CFE" w:rsidP="006D6CFE"/>
    <w:sectPr w:rsidR="006D6CFE" w:rsidRPr="006D6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40"/>
    <w:rsid w:val="006D6CFE"/>
    <w:rsid w:val="008B4F40"/>
    <w:rsid w:val="00A26F68"/>
    <w:rsid w:val="00DE3B17"/>
    <w:rsid w:val="00E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5F423"/>
  <w15:chartTrackingRefBased/>
  <w15:docId w15:val="{1B39FB93-EE7B-4058-9BB5-627C4ACA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F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F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F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F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F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F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F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F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F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F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F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6C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mnet.org.uk/resources/gordon/Bingo%20-%20subtraction.sw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wmnet.org.uk/resources/gordon/Bingo%20-%20addition.sw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ng.com/search?q=%22https%3A%2F%2Fwww.topmarks.co.uk%2FFlash.aspx%3Ff%3Dloopcardsv6%22" TargetMode="External"/><Relationship Id="rId11" Type="http://schemas.openxmlformats.org/officeDocument/2006/relationships/hyperlink" Target="https://www.ictgames.com/brilliant_beadstring_with_colour.html" TargetMode="External"/><Relationship Id="rId5" Type="http://schemas.openxmlformats.org/officeDocument/2006/relationships/hyperlink" Target="https://www.bing.com/search?q=%22https%3A%2F%2Fwww.topmarks.co.uk%2FFlash.aspx%3Ff%3DHitTheButtonv11%22" TargetMode="External"/><Relationship Id="rId10" Type="http://schemas.openxmlformats.org/officeDocument/2006/relationships/hyperlink" Target="https://www.ictgames.com/bridging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ictgames.com/catapultCountOn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Dominguez</dc:creator>
  <cp:keywords/>
  <dc:description/>
  <cp:lastModifiedBy>Diego Dominguez</cp:lastModifiedBy>
  <cp:revision>1</cp:revision>
  <dcterms:created xsi:type="dcterms:W3CDTF">2026-09-15T07:35:00Z</dcterms:created>
  <dcterms:modified xsi:type="dcterms:W3CDTF">2026-09-15T13:58:00Z</dcterms:modified>
</cp:coreProperties>
</file>